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ABE3" w14:textId="1347FC00" w:rsidR="003431A4" w:rsidRPr="00EB5038" w:rsidRDefault="00BD13A8" w:rsidP="002A01A3">
      <w:pPr>
        <w:pBdr>
          <w:top w:val="single" w:sz="4" w:space="5" w:color="auto" w:shadow="1"/>
          <w:left w:val="single" w:sz="4" w:space="5" w:color="auto" w:shadow="1"/>
          <w:bottom w:val="single" w:sz="4" w:space="5" w:color="auto" w:shadow="1"/>
          <w:right w:val="single" w:sz="4" w:space="5" w:color="auto" w:shadow="1"/>
        </w:pBd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Exercice supplémentaire sur l’extourne</w:t>
      </w:r>
    </w:p>
    <w:p w14:paraId="5D7712A8" w14:textId="4D5447A8" w:rsidR="00DE2362" w:rsidRDefault="00BD13A8">
      <w:pPr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Lorsqu’une écriture est journalisée de manière incorrecte, il faut annuler l’écriture fausse (=la refaire à l’envers) puis dans un deuxième temps, faire l’écriture correcte. </w:t>
      </w:r>
    </w:p>
    <w:p w14:paraId="3858EE36" w14:textId="77777777" w:rsidR="00BD13A8" w:rsidRDefault="00BD13A8">
      <w:pPr>
        <w:rPr>
          <w:rFonts w:ascii="Helvetica" w:hAnsi="Helvetica"/>
          <w:i/>
          <w:sz w:val="20"/>
          <w:szCs w:val="20"/>
          <w:lang w:val="fr-CH"/>
        </w:rPr>
      </w:pPr>
    </w:p>
    <w:p w14:paraId="46B75746" w14:textId="333FDFCB" w:rsidR="00BD13A8" w:rsidRDefault="00BD13A8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Voici 10 écritures comptables déjà journalisées. Corriger au moyen de l’extourne lorsque cela est nécessaire. </w:t>
      </w:r>
    </w:p>
    <w:p w14:paraId="7888CD7B" w14:textId="77777777" w:rsidR="00BD13A8" w:rsidRDefault="00BD13A8">
      <w:pPr>
        <w:rPr>
          <w:rFonts w:ascii="Helvetica" w:hAnsi="Helvetica"/>
          <w:sz w:val="20"/>
          <w:szCs w:val="20"/>
          <w:lang w:val="fr-CH"/>
        </w:rPr>
      </w:pPr>
    </w:p>
    <w:p w14:paraId="34794F2E" w14:textId="1667B9B9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recevons une facture de téléphone, pour CHF 300.-. </w:t>
      </w:r>
    </w:p>
    <w:p w14:paraId="4E67EB9A" w14:textId="390D7A72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payons la marchandise vendue par notre fournisseur Michel, pour CHF 1'000.-, par virement postal. </w:t>
      </w:r>
    </w:p>
    <w:p w14:paraId="1CC036E2" w14:textId="49121E4C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comptabilisons et payons le salaire d’un employé pour CHF 3'000.-</w:t>
      </w:r>
    </w:p>
    <w:p w14:paraId="14959216" w14:textId="033E67E6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payons une facture déjà comptabilisée d’achat marchandise, pour CHF 500.-, en espèces.</w:t>
      </w:r>
    </w:p>
    <w:p w14:paraId="6D08BCC3" w14:textId="3719559F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recevons et payons une facture d’électricité pour CHF 250.-, par la banque. </w:t>
      </w:r>
    </w:p>
    <w:p w14:paraId="61F6956B" w14:textId="1EBDDE0B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achetons des marchandises à crédit pour CHF 3'000.-</w:t>
      </w:r>
    </w:p>
    <w:p w14:paraId="74FC12E0" w14:textId="545792A7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Des assurances non comptabilisées sont payées pour CHF 1'000.-, par virement bancaire. </w:t>
      </w:r>
    </w:p>
    <w:p w14:paraId="4C0CFC7D" w14:textId="293F1377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retirons CHF 500.- de la banque. </w:t>
      </w:r>
    </w:p>
    <w:p w14:paraId="73DA7DB7" w14:textId="7DDF717C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payons CHF 1'000.- d’achat de marchandise, non comptabilisés, par virement postal. </w:t>
      </w:r>
    </w:p>
    <w:p w14:paraId="47A91251" w14:textId="6B01F070" w:rsidR="00BD13A8" w:rsidRDefault="00BD13A8" w:rsidP="00BD13A8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Des clients nous paient CHF 800.- pour une vente de marchandise, déjà comptabilisée, par virement bancaire. </w:t>
      </w:r>
    </w:p>
    <w:p w14:paraId="40B1FC2E" w14:textId="77777777" w:rsidR="00BD13A8" w:rsidRDefault="00BD13A8" w:rsidP="00BD13A8">
      <w:pPr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0"/>
        <w:gridCol w:w="2480"/>
        <w:gridCol w:w="2481"/>
        <w:gridCol w:w="993"/>
        <w:gridCol w:w="1201"/>
        <w:gridCol w:w="1201"/>
      </w:tblGrid>
      <w:tr w:rsidR="00BD13A8" w:rsidRPr="00E04CDC" w14:paraId="72828F47" w14:textId="77777777" w:rsidTr="00E04CDC">
        <w:tc>
          <w:tcPr>
            <w:tcW w:w="700" w:type="dxa"/>
            <w:shd w:val="clear" w:color="auto" w:fill="DBDBDB" w:themeFill="accent3" w:themeFillTint="66"/>
          </w:tcPr>
          <w:p w14:paraId="7D2ED373" w14:textId="105FE9AF" w:rsidR="00BD13A8" w:rsidRPr="00E04CDC" w:rsidRDefault="00BD13A8" w:rsidP="00E04CDC">
            <w:pPr>
              <w:spacing w:before="60" w:after="60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E04CDC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Num</w:t>
            </w:r>
            <w:proofErr w:type="spellEnd"/>
          </w:p>
        </w:tc>
        <w:tc>
          <w:tcPr>
            <w:tcW w:w="2480" w:type="dxa"/>
            <w:shd w:val="clear" w:color="auto" w:fill="DBDBDB" w:themeFill="accent3" w:themeFillTint="66"/>
          </w:tcPr>
          <w:p w14:paraId="0677C012" w14:textId="763E87AC" w:rsidR="00BD13A8" w:rsidRPr="00E04CDC" w:rsidRDefault="00BD13A8" w:rsidP="00E04CDC">
            <w:pPr>
              <w:spacing w:before="60" w:after="60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E04CDC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Débit</w:t>
            </w:r>
          </w:p>
        </w:tc>
        <w:tc>
          <w:tcPr>
            <w:tcW w:w="2481" w:type="dxa"/>
            <w:shd w:val="clear" w:color="auto" w:fill="DBDBDB" w:themeFill="accent3" w:themeFillTint="66"/>
          </w:tcPr>
          <w:p w14:paraId="3B10300E" w14:textId="57E7BF67" w:rsidR="00BD13A8" w:rsidRPr="00E04CDC" w:rsidRDefault="00BD13A8" w:rsidP="00E04CDC">
            <w:pPr>
              <w:spacing w:before="60" w:after="60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E04CDC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Crédit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771067CB" w14:textId="70A6BE3D" w:rsidR="00BD13A8" w:rsidRPr="00E04CDC" w:rsidRDefault="00BD13A8" w:rsidP="00E04CDC">
            <w:pPr>
              <w:spacing w:before="60" w:after="60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E04CDC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Libellé</w:t>
            </w:r>
          </w:p>
        </w:tc>
        <w:tc>
          <w:tcPr>
            <w:tcW w:w="1201" w:type="dxa"/>
            <w:shd w:val="clear" w:color="auto" w:fill="DBDBDB" w:themeFill="accent3" w:themeFillTint="66"/>
          </w:tcPr>
          <w:p w14:paraId="4B6AC75D" w14:textId="47DD129C" w:rsidR="00BD13A8" w:rsidRPr="00E04CDC" w:rsidRDefault="00BD13A8" w:rsidP="00E04CDC">
            <w:pPr>
              <w:spacing w:before="60" w:after="60"/>
              <w:jc w:val="right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E04CDC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Débit</w:t>
            </w:r>
          </w:p>
        </w:tc>
        <w:tc>
          <w:tcPr>
            <w:tcW w:w="1201" w:type="dxa"/>
            <w:shd w:val="clear" w:color="auto" w:fill="DBDBDB" w:themeFill="accent3" w:themeFillTint="66"/>
          </w:tcPr>
          <w:p w14:paraId="5A6F14EC" w14:textId="071FCC9B" w:rsidR="00BD13A8" w:rsidRPr="00E04CDC" w:rsidRDefault="00BD13A8" w:rsidP="00E04CDC">
            <w:pPr>
              <w:spacing w:before="60" w:after="60"/>
              <w:jc w:val="right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E04CDC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Crédit</w:t>
            </w:r>
          </w:p>
        </w:tc>
      </w:tr>
      <w:tr w:rsidR="00BD13A8" w14:paraId="2F49C998" w14:textId="77777777" w:rsidTr="00BD13A8">
        <w:tc>
          <w:tcPr>
            <w:tcW w:w="700" w:type="dxa"/>
          </w:tcPr>
          <w:p w14:paraId="3AC54592" w14:textId="4A949127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</w:t>
            </w:r>
          </w:p>
        </w:tc>
        <w:tc>
          <w:tcPr>
            <w:tcW w:w="2480" w:type="dxa"/>
          </w:tcPr>
          <w:p w14:paraId="15BF8610" w14:textId="551F4945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2481" w:type="dxa"/>
          </w:tcPr>
          <w:p w14:paraId="6F86E39C" w14:textId="7140CDF9" w:rsidR="00BD13A8" w:rsidRDefault="002F47D3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Créanciers-Fournisseurs</w:t>
            </w:r>
          </w:p>
        </w:tc>
        <w:tc>
          <w:tcPr>
            <w:tcW w:w="993" w:type="dxa"/>
          </w:tcPr>
          <w:p w14:paraId="24D6C2AC" w14:textId="77777777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5DF702A5" w14:textId="4CA4CA3B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300.-</w:t>
            </w:r>
          </w:p>
        </w:tc>
        <w:tc>
          <w:tcPr>
            <w:tcW w:w="1201" w:type="dxa"/>
          </w:tcPr>
          <w:p w14:paraId="682D5CB0" w14:textId="68EF118C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300.-</w:t>
            </w:r>
          </w:p>
        </w:tc>
      </w:tr>
      <w:tr w:rsidR="00BD13A8" w14:paraId="25DA9262" w14:textId="77777777" w:rsidTr="00BD13A8">
        <w:tc>
          <w:tcPr>
            <w:tcW w:w="700" w:type="dxa"/>
          </w:tcPr>
          <w:p w14:paraId="5EA751AA" w14:textId="40914FF2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2</w:t>
            </w:r>
          </w:p>
        </w:tc>
        <w:tc>
          <w:tcPr>
            <w:tcW w:w="2480" w:type="dxa"/>
          </w:tcPr>
          <w:p w14:paraId="3CC79726" w14:textId="2C4ABE73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2481" w:type="dxa"/>
          </w:tcPr>
          <w:p w14:paraId="4FFE58DB" w14:textId="4A790836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Ventes de Marchandises</w:t>
            </w:r>
          </w:p>
        </w:tc>
        <w:tc>
          <w:tcPr>
            <w:tcW w:w="993" w:type="dxa"/>
          </w:tcPr>
          <w:p w14:paraId="6BA3B168" w14:textId="77777777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01D9D98C" w14:textId="203CCF91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1000.-</w:t>
            </w:r>
          </w:p>
        </w:tc>
        <w:tc>
          <w:tcPr>
            <w:tcW w:w="1201" w:type="dxa"/>
          </w:tcPr>
          <w:p w14:paraId="1D7B7F97" w14:textId="57F3C03F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1000.-</w:t>
            </w:r>
          </w:p>
        </w:tc>
      </w:tr>
      <w:tr w:rsidR="00BD13A8" w14:paraId="211E3656" w14:textId="77777777" w:rsidTr="00BD13A8">
        <w:tc>
          <w:tcPr>
            <w:tcW w:w="700" w:type="dxa"/>
          </w:tcPr>
          <w:p w14:paraId="426CA4CF" w14:textId="2EEC9D35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</w:t>
            </w:r>
          </w:p>
        </w:tc>
        <w:tc>
          <w:tcPr>
            <w:tcW w:w="2480" w:type="dxa"/>
          </w:tcPr>
          <w:p w14:paraId="5CFB67B9" w14:textId="3D23112C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Salaires</w:t>
            </w:r>
          </w:p>
        </w:tc>
        <w:tc>
          <w:tcPr>
            <w:tcW w:w="2481" w:type="dxa"/>
          </w:tcPr>
          <w:p w14:paraId="33C70BD5" w14:textId="05568820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993" w:type="dxa"/>
          </w:tcPr>
          <w:p w14:paraId="761DCC3B" w14:textId="77777777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7030FC2D" w14:textId="63B0DD82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3000.-</w:t>
            </w:r>
          </w:p>
        </w:tc>
        <w:tc>
          <w:tcPr>
            <w:tcW w:w="1201" w:type="dxa"/>
          </w:tcPr>
          <w:p w14:paraId="22473738" w14:textId="132EB2AD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3000.-</w:t>
            </w:r>
          </w:p>
        </w:tc>
      </w:tr>
      <w:tr w:rsidR="00BD13A8" w14:paraId="168D092B" w14:textId="77777777" w:rsidTr="00BD13A8">
        <w:tc>
          <w:tcPr>
            <w:tcW w:w="700" w:type="dxa"/>
          </w:tcPr>
          <w:p w14:paraId="4D85FDF2" w14:textId="4657BC6A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4</w:t>
            </w:r>
          </w:p>
        </w:tc>
        <w:tc>
          <w:tcPr>
            <w:tcW w:w="2480" w:type="dxa"/>
          </w:tcPr>
          <w:p w14:paraId="286C00C3" w14:textId="0189404A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Achats Marchandises</w:t>
            </w:r>
          </w:p>
        </w:tc>
        <w:tc>
          <w:tcPr>
            <w:tcW w:w="2481" w:type="dxa"/>
          </w:tcPr>
          <w:p w14:paraId="5265F621" w14:textId="0973F528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993" w:type="dxa"/>
          </w:tcPr>
          <w:p w14:paraId="2CA04028" w14:textId="77777777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1ACA1527" w14:textId="4090C1B2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500.-</w:t>
            </w:r>
          </w:p>
        </w:tc>
        <w:tc>
          <w:tcPr>
            <w:tcW w:w="1201" w:type="dxa"/>
          </w:tcPr>
          <w:p w14:paraId="559A2BBE" w14:textId="0C63978E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500.-</w:t>
            </w:r>
          </w:p>
        </w:tc>
      </w:tr>
      <w:tr w:rsidR="00BD13A8" w14:paraId="3BE1A4BB" w14:textId="77777777" w:rsidTr="00BD13A8">
        <w:tc>
          <w:tcPr>
            <w:tcW w:w="700" w:type="dxa"/>
          </w:tcPr>
          <w:p w14:paraId="35AE4A9F" w14:textId="2EE41742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5</w:t>
            </w:r>
          </w:p>
        </w:tc>
        <w:tc>
          <w:tcPr>
            <w:tcW w:w="2480" w:type="dxa"/>
          </w:tcPr>
          <w:p w14:paraId="7A718389" w14:textId="4D72CD33" w:rsidR="00BD13A8" w:rsidRDefault="00C83CF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Électricité</w:t>
            </w:r>
          </w:p>
        </w:tc>
        <w:tc>
          <w:tcPr>
            <w:tcW w:w="2481" w:type="dxa"/>
          </w:tcPr>
          <w:p w14:paraId="6FD00D70" w14:textId="09C5A529" w:rsidR="00BD13A8" w:rsidRDefault="002F47D3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Créanciers-Fournisseurs</w:t>
            </w:r>
          </w:p>
        </w:tc>
        <w:tc>
          <w:tcPr>
            <w:tcW w:w="993" w:type="dxa"/>
          </w:tcPr>
          <w:p w14:paraId="1BA06678" w14:textId="77777777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7387C8E8" w14:textId="360007D6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250.-</w:t>
            </w:r>
          </w:p>
        </w:tc>
        <w:tc>
          <w:tcPr>
            <w:tcW w:w="1201" w:type="dxa"/>
          </w:tcPr>
          <w:p w14:paraId="3B3358C7" w14:textId="3A395AB5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250.-</w:t>
            </w:r>
          </w:p>
        </w:tc>
      </w:tr>
      <w:tr w:rsidR="00BD13A8" w14:paraId="1F7CD3B7" w14:textId="77777777" w:rsidTr="00BD13A8">
        <w:tc>
          <w:tcPr>
            <w:tcW w:w="700" w:type="dxa"/>
          </w:tcPr>
          <w:p w14:paraId="7F078603" w14:textId="7F5D1644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6</w:t>
            </w:r>
          </w:p>
        </w:tc>
        <w:tc>
          <w:tcPr>
            <w:tcW w:w="2480" w:type="dxa"/>
          </w:tcPr>
          <w:p w14:paraId="5EAD0A70" w14:textId="01505856" w:rsidR="00BD13A8" w:rsidRDefault="002F47D3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Débiteurs-clients</w:t>
            </w:r>
          </w:p>
        </w:tc>
        <w:tc>
          <w:tcPr>
            <w:tcW w:w="2481" w:type="dxa"/>
          </w:tcPr>
          <w:p w14:paraId="2F765383" w14:textId="3B5B1C14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Ventes de marchandises</w:t>
            </w:r>
          </w:p>
        </w:tc>
        <w:tc>
          <w:tcPr>
            <w:tcW w:w="993" w:type="dxa"/>
          </w:tcPr>
          <w:p w14:paraId="696EA6D9" w14:textId="77777777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5503C000" w14:textId="3150EFC0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300.-</w:t>
            </w:r>
          </w:p>
        </w:tc>
        <w:tc>
          <w:tcPr>
            <w:tcW w:w="1201" w:type="dxa"/>
          </w:tcPr>
          <w:p w14:paraId="0BE9B2CB" w14:textId="090A7358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300.-</w:t>
            </w:r>
          </w:p>
        </w:tc>
      </w:tr>
      <w:tr w:rsidR="00BD13A8" w14:paraId="79067028" w14:textId="77777777" w:rsidTr="00BD13A8">
        <w:tc>
          <w:tcPr>
            <w:tcW w:w="700" w:type="dxa"/>
          </w:tcPr>
          <w:p w14:paraId="3B57D764" w14:textId="312C1FFF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7</w:t>
            </w:r>
          </w:p>
        </w:tc>
        <w:tc>
          <w:tcPr>
            <w:tcW w:w="2480" w:type="dxa"/>
          </w:tcPr>
          <w:p w14:paraId="33EEF4D7" w14:textId="72B56BF7" w:rsidR="00BD13A8" w:rsidRDefault="00AA553D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Créanciers-Fournisseurs</w:t>
            </w:r>
          </w:p>
        </w:tc>
        <w:tc>
          <w:tcPr>
            <w:tcW w:w="2481" w:type="dxa"/>
          </w:tcPr>
          <w:p w14:paraId="7133A9F4" w14:textId="660B2356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993" w:type="dxa"/>
          </w:tcPr>
          <w:p w14:paraId="660BEB47" w14:textId="77777777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724DE386" w14:textId="7D57BB24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1'010.-</w:t>
            </w:r>
          </w:p>
        </w:tc>
        <w:tc>
          <w:tcPr>
            <w:tcW w:w="1201" w:type="dxa"/>
          </w:tcPr>
          <w:p w14:paraId="311E78A0" w14:textId="407E7552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1‘010.-</w:t>
            </w:r>
          </w:p>
        </w:tc>
      </w:tr>
      <w:tr w:rsidR="00BD13A8" w14:paraId="2AB86BE0" w14:textId="77777777" w:rsidTr="00BD13A8">
        <w:tc>
          <w:tcPr>
            <w:tcW w:w="700" w:type="dxa"/>
          </w:tcPr>
          <w:p w14:paraId="4B3D4742" w14:textId="04D445B1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8</w:t>
            </w:r>
          </w:p>
        </w:tc>
        <w:tc>
          <w:tcPr>
            <w:tcW w:w="2480" w:type="dxa"/>
          </w:tcPr>
          <w:p w14:paraId="08E38AEB" w14:textId="4E6798A4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2481" w:type="dxa"/>
          </w:tcPr>
          <w:p w14:paraId="1C5507FB" w14:textId="77579AD9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993" w:type="dxa"/>
          </w:tcPr>
          <w:p w14:paraId="051FDAEA" w14:textId="77777777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321DF55C" w14:textId="76DC7DC6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50.-</w:t>
            </w:r>
          </w:p>
        </w:tc>
        <w:tc>
          <w:tcPr>
            <w:tcW w:w="1201" w:type="dxa"/>
          </w:tcPr>
          <w:p w14:paraId="425AA6A9" w14:textId="03D21A62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50.-</w:t>
            </w:r>
          </w:p>
        </w:tc>
      </w:tr>
      <w:tr w:rsidR="00BD13A8" w14:paraId="083F86CB" w14:textId="77777777" w:rsidTr="00BD13A8">
        <w:tc>
          <w:tcPr>
            <w:tcW w:w="700" w:type="dxa"/>
          </w:tcPr>
          <w:p w14:paraId="3FCD5925" w14:textId="5E8258C9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9</w:t>
            </w:r>
          </w:p>
        </w:tc>
        <w:tc>
          <w:tcPr>
            <w:tcW w:w="2480" w:type="dxa"/>
          </w:tcPr>
          <w:p w14:paraId="43E1BD81" w14:textId="2E4AC20C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Achats Marchandises</w:t>
            </w:r>
          </w:p>
        </w:tc>
        <w:tc>
          <w:tcPr>
            <w:tcW w:w="2481" w:type="dxa"/>
          </w:tcPr>
          <w:p w14:paraId="462FC844" w14:textId="050312CA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993" w:type="dxa"/>
          </w:tcPr>
          <w:p w14:paraId="3222C0B4" w14:textId="77777777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7A4797B9" w14:textId="62AE1CDA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900.-</w:t>
            </w:r>
          </w:p>
        </w:tc>
        <w:tc>
          <w:tcPr>
            <w:tcW w:w="1201" w:type="dxa"/>
          </w:tcPr>
          <w:p w14:paraId="27948859" w14:textId="4C95B2C2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900.-</w:t>
            </w:r>
          </w:p>
        </w:tc>
      </w:tr>
      <w:tr w:rsidR="00BD13A8" w14:paraId="71824DB9" w14:textId="77777777" w:rsidTr="00BD13A8">
        <w:tc>
          <w:tcPr>
            <w:tcW w:w="700" w:type="dxa"/>
          </w:tcPr>
          <w:p w14:paraId="42E886DB" w14:textId="49950DC8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10</w:t>
            </w:r>
          </w:p>
        </w:tc>
        <w:tc>
          <w:tcPr>
            <w:tcW w:w="2480" w:type="dxa"/>
          </w:tcPr>
          <w:p w14:paraId="6D8A56FF" w14:textId="1CA2B1B7" w:rsidR="00BD13A8" w:rsidRDefault="002F47D3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Débiteurs-clients</w:t>
            </w:r>
          </w:p>
        </w:tc>
        <w:tc>
          <w:tcPr>
            <w:tcW w:w="2481" w:type="dxa"/>
          </w:tcPr>
          <w:p w14:paraId="6F3873DD" w14:textId="7AA3953B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993" w:type="dxa"/>
          </w:tcPr>
          <w:p w14:paraId="63C1CF9B" w14:textId="77777777" w:rsidR="00BD13A8" w:rsidRDefault="00BD13A8" w:rsidP="00E04CDC">
            <w:pPr>
              <w:spacing w:before="60" w:after="6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201" w:type="dxa"/>
          </w:tcPr>
          <w:p w14:paraId="1D4663EC" w14:textId="25F794F8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800.-</w:t>
            </w:r>
          </w:p>
        </w:tc>
        <w:tc>
          <w:tcPr>
            <w:tcW w:w="1201" w:type="dxa"/>
          </w:tcPr>
          <w:p w14:paraId="30741CD1" w14:textId="261AB56D" w:rsidR="00BD13A8" w:rsidRDefault="00BD13A8" w:rsidP="00E04CDC">
            <w:pPr>
              <w:spacing w:before="60" w:after="60"/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800.-</w:t>
            </w:r>
          </w:p>
        </w:tc>
      </w:tr>
    </w:tbl>
    <w:p w14:paraId="00011E09" w14:textId="2F939538" w:rsidR="00913F56" w:rsidRDefault="00913F56" w:rsidP="00BD13A8">
      <w:pPr>
        <w:rPr>
          <w:rFonts w:ascii="Helvetica" w:hAnsi="Helvetica"/>
          <w:sz w:val="20"/>
          <w:szCs w:val="20"/>
          <w:lang w:val="fr-CH"/>
        </w:rPr>
      </w:pPr>
    </w:p>
    <w:p w14:paraId="4BD05212" w14:textId="77777777" w:rsidR="00913F56" w:rsidRDefault="00913F56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br w:type="page"/>
      </w:r>
    </w:p>
    <w:p w14:paraId="11E95662" w14:textId="77777777" w:rsidR="00913F56" w:rsidRDefault="00913F56" w:rsidP="00913F56">
      <w:pPr>
        <w:rPr>
          <w:u w:val="single"/>
        </w:rPr>
      </w:pPr>
    </w:p>
    <w:p w14:paraId="3FA398E9" w14:textId="27E446C9" w:rsidR="00913F56" w:rsidRPr="00CA376A" w:rsidRDefault="00913F56" w:rsidP="008222A2">
      <w:pPr>
        <w:pStyle w:val="Paragraphedeliste"/>
        <w:tabs>
          <w:tab w:val="left" w:pos="3119"/>
          <w:tab w:val="left" w:pos="5245"/>
          <w:tab w:val="right" w:pos="8080"/>
          <w:tab w:val="right" w:pos="9072"/>
        </w:tabs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CA376A">
        <w:rPr>
          <w:rFonts w:ascii="Helvetica" w:hAnsi="Helvetica" w:cs="Helvetica"/>
          <w:b/>
          <w:bCs/>
          <w:sz w:val="20"/>
          <w:szCs w:val="20"/>
          <w:u w:val="single"/>
        </w:rPr>
        <w:t>Débit</w:t>
      </w:r>
      <w:r w:rsidRPr="00CA376A">
        <w:rPr>
          <w:rFonts w:ascii="Helvetica" w:hAnsi="Helvetica" w:cs="Helvetica"/>
          <w:b/>
          <w:bCs/>
          <w:sz w:val="20"/>
          <w:szCs w:val="20"/>
          <w:u w:val="single"/>
        </w:rPr>
        <w:tab/>
        <w:t>Crédit</w:t>
      </w:r>
      <w:r w:rsidRPr="00CA376A">
        <w:rPr>
          <w:rFonts w:ascii="Helvetica" w:hAnsi="Helvetica" w:cs="Helvetica"/>
          <w:b/>
          <w:bCs/>
          <w:sz w:val="20"/>
          <w:szCs w:val="20"/>
          <w:u w:val="single"/>
        </w:rPr>
        <w:tab/>
        <w:t>Libellé</w:t>
      </w:r>
      <w:r w:rsidRPr="00CA376A">
        <w:rPr>
          <w:rFonts w:ascii="Helvetica" w:hAnsi="Helvetica" w:cs="Helvetica"/>
          <w:b/>
          <w:bCs/>
          <w:sz w:val="20"/>
          <w:szCs w:val="20"/>
          <w:u w:val="single"/>
        </w:rPr>
        <w:tab/>
        <w:t>Débit</w:t>
      </w:r>
      <w:r w:rsidRPr="00CA376A">
        <w:rPr>
          <w:rFonts w:ascii="Helvetica" w:hAnsi="Helvetica" w:cs="Helvetica"/>
          <w:b/>
          <w:bCs/>
          <w:sz w:val="20"/>
          <w:szCs w:val="20"/>
          <w:u w:val="single"/>
        </w:rPr>
        <w:tab/>
        <w:t>Crédit</w:t>
      </w:r>
    </w:p>
    <w:p w14:paraId="022DFC0A" w14:textId="513B2497" w:rsidR="00913F56" w:rsidRPr="008F1F30" w:rsidRDefault="008222A2" w:rsidP="008222A2">
      <w:pPr>
        <w:pStyle w:val="Paragraphedeliste"/>
        <w:numPr>
          <w:ilvl w:val="0"/>
          <w:numId w:val="3"/>
        </w:numPr>
        <w:tabs>
          <w:tab w:val="left" w:pos="3119"/>
          <w:tab w:val="left" w:pos="5245"/>
          <w:tab w:val="right" w:pos="8080"/>
          <w:tab w:val="right" w:pos="9072"/>
        </w:tabs>
        <w:spacing w:after="160" w:line="259" w:lineRule="auto"/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ab/>
      </w:r>
      <w:r w:rsidRPr="008F1F30">
        <w:rPr>
          <w:rFonts w:ascii="Helvetica" w:hAnsi="Helvetica" w:cs="Helvetica"/>
          <w:sz w:val="20"/>
          <w:szCs w:val="20"/>
        </w:rPr>
        <w:tab/>
      </w:r>
      <w:r w:rsidR="00913F56" w:rsidRPr="008F1F30">
        <w:rPr>
          <w:rFonts w:ascii="Helvetica" w:hAnsi="Helvetica" w:cs="Helvetica"/>
          <w:sz w:val="20"/>
          <w:szCs w:val="20"/>
        </w:rPr>
        <w:t>Aucune écriture</w:t>
      </w:r>
      <w:r w:rsidR="00913F56" w:rsidRPr="008F1F30">
        <w:rPr>
          <w:rFonts w:ascii="Helvetica" w:hAnsi="Helvetica" w:cs="Helvetica"/>
          <w:sz w:val="20"/>
          <w:szCs w:val="20"/>
        </w:rPr>
        <w:tab/>
      </w:r>
      <w:r w:rsidR="00913F56" w:rsidRPr="008F1F30">
        <w:rPr>
          <w:rFonts w:ascii="Helvetica" w:hAnsi="Helvetica" w:cs="Helvetica"/>
          <w:sz w:val="20"/>
          <w:szCs w:val="20"/>
        </w:rPr>
        <w:tab/>
      </w:r>
      <w:r w:rsidR="00CA376A" w:rsidRPr="008F1F30">
        <w:rPr>
          <w:rFonts w:ascii="Helvetica" w:hAnsi="Helvetica" w:cs="Helvetica"/>
          <w:sz w:val="20"/>
          <w:szCs w:val="20"/>
        </w:rPr>
        <w:br/>
      </w:r>
    </w:p>
    <w:p w14:paraId="392AB37F" w14:textId="77777777" w:rsidR="00913F56" w:rsidRPr="008F1F30" w:rsidRDefault="00913F56" w:rsidP="008222A2">
      <w:pPr>
        <w:pStyle w:val="Paragraphedeliste"/>
        <w:numPr>
          <w:ilvl w:val="0"/>
          <w:numId w:val="3"/>
        </w:numPr>
        <w:tabs>
          <w:tab w:val="left" w:pos="3119"/>
          <w:tab w:val="left" w:pos="5245"/>
          <w:tab w:val="right" w:pos="8080"/>
          <w:tab w:val="right" w:pos="9072"/>
        </w:tabs>
        <w:spacing w:after="160" w:line="259" w:lineRule="auto"/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Ventes de marchandise</w:t>
      </w:r>
      <w:r w:rsidRPr="008F1F30">
        <w:rPr>
          <w:rFonts w:ascii="Helvetica" w:hAnsi="Helvetica" w:cs="Helvetica"/>
          <w:sz w:val="20"/>
          <w:szCs w:val="20"/>
        </w:rPr>
        <w:tab/>
        <w:t>Poste</w:t>
      </w:r>
      <w:r w:rsidRPr="008F1F30">
        <w:rPr>
          <w:rFonts w:ascii="Helvetica" w:hAnsi="Helvetica" w:cs="Helvetica"/>
          <w:sz w:val="20"/>
          <w:szCs w:val="20"/>
        </w:rPr>
        <w:tab/>
        <w:t>Extourne</w:t>
      </w:r>
      <w:r w:rsidRPr="008F1F30">
        <w:rPr>
          <w:rFonts w:ascii="Helvetica" w:hAnsi="Helvetica" w:cs="Helvetica"/>
          <w:sz w:val="20"/>
          <w:szCs w:val="20"/>
        </w:rPr>
        <w:tab/>
        <w:t>1'000.-</w:t>
      </w:r>
      <w:r w:rsidRPr="008F1F30">
        <w:rPr>
          <w:rFonts w:ascii="Helvetica" w:hAnsi="Helvetica" w:cs="Helvetica"/>
          <w:sz w:val="20"/>
          <w:szCs w:val="20"/>
        </w:rPr>
        <w:tab/>
        <w:t>1'000.-</w:t>
      </w:r>
    </w:p>
    <w:p w14:paraId="3634DAE4" w14:textId="28D41864" w:rsidR="00913F56" w:rsidRPr="008F1F30" w:rsidRDefault="00913F56" w:rsidP="008222A2">
      <w:pPr>
        <w:pStyle w:val="Paragraphedeliste"/>
        <w:tabs>
          <w:tab w:val="left" w:pos="3119"/>
          <w:tab w:val="left" w:pos="5245"/>
          <w:tab w:val="right" w:pos="8080"/>
          <w:tab w:val="right" w:pos="9072"/>
        </w:tabs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Créancier</w:t>
      </w:r>
      <w:r w:rsidR="002F47D3" w:rsidRPr="008F1F30">
        <w:rPr>
          <w:rFonts w:ascii="Helvetica" w:hAnsi="Helvetica" w:cs="Helvetica"/>
          <w:sz w:val="20"/>
          <w:szCs w:val="20"/>
        </w:rPr>
        <w:t>-fournisseur</w:t>
      </w:r>
      <w:r w:rsidRPr="008F1F30">
        <w:rPr>
          <w:rFonts w:ascii="Helvetica" w:hAnsi="Helvetica" w:cs="Helvetica"/>
          <w:sz w:val="20"/>
          <w:szCs w:val="20"/>
        </w:rPr>
        <w:tab/>
        <w:t>Poste</w:t>
      </w:r>
      <w:r w:rsidRPr="008F1F30">
        <w:rPr>
          <w:rFonts w:ascii="Helvetica" w:hAnsi="Helvetica" w:cs="Helvetica"/>
          <w:sz w:val="20"/>
          <w:szCs w:val="20"/>
        </w:rPr>
        <w:tab/>
      </w:r>
      <w:r w:rsidRPr="008F1F30">
        <w:rPr>
          <w:rFonts w:ascii="Helvetica" w:hAnsi="Helvetica" w:cs="Helvetica"/>
          <w:sz w:val="20"/>
          <w:szCs w:val="20"/>
        </w:rPr>
        <w:tab/>
        <w:t>1'000.-</w:t>
      </w:r>
      <w:r w:rsidRPr="008F1F30">
        <w:rPr>
          <w:rFonts w:ascii="Helvetica" w:hAnsi="Helvetica" w:cs="Helvetica"/>
          <w:sz w:val="20"/>
          <w:szCs w:val="20"/>
        </w:rPr>
        <w:tab/>
        <w:t>1'000.-</w:t>
      </w:r>
      <w:r w:rsidR="00CA376A" w:rsidRPr="008F1F30">
        <w:rPr>
          <w:rFonts w:ascii="Helvetica" w:hAnsi="Helvetica" w:cs="Helvetica"/>
          <w:sz w:val="20"/>
          <w:szCs w:val="20"/>
        </w:rPr>
        <w:br/>
      </w:r>
    </w:p>
    <w:p w14:paraId="24BE3FCF" w14:textId="27EDF7AC" w:rsidR="00913F56" w:rsidRPr="008F1F30" w:rsidRDefault="008222A2" w:rsidP="008222A2">
      <w:pPr>
        <w:pStyle w:val="Paragraphedeliste"/>
        <w:numPr>
          <w:ilvl w:val="0"/>
          <w:numId w:val="3"/>
        </w:numPr>
        <w:tabs>
          <w:tab w:val="left" w:pos="3119"/>
          <w:tab w:val="left" w:pos="5245"/>
          <w:tab w:val="right" w:pos="8080"/>
          <w:tab w:val="right" w:pos="9072"/>
        </w:tabs>
        <w:spacing w:after="160" w:line="259" w:lineRule="auto"/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ab/>
      </w:r>
      <w:r w:rsidRPr="008F1F30">
        <w:rPr>
          <w:rFonts w:ascii="Helvetica" w:hAnsi="Helvetica" w:cs="Helvetica"/>
          <w:sz w:val="20"/>
          <w:szCs w:val="20"/>
        </w:rPr>
        <w:tab/>
      </w:r>
      <w:r w:rsidR="00913F56" w:rsidRPr="008F1F30">
        <w:rPr>
          <w:rFonts w:ascii="Helvetica" w:hAnsi="Helvetica" w:cs="Helvetica"/>
          <w:sz w:val="20"/>
          <w:szCs w:val="20"/>
        </w:rPr>
        <w:t>Aucune écriture</w:t>
      </w:r>
      <w:r w:rsidR="00913F56" w:rsidRPr="008F1F30">
        <w:rPr>
          <w:rFonts w:ascii="Helvetica" w:hAnsi="Helvetica" w:cs="Helvetica"/>
          <w:sz w:val="20"/>
          <w:szCs w:val="20"/>
        </w:rPr>
        <w:tab/>
      </w:r>
      <w:r w:rsidR="00913F56" w:rsidRPr="008F1F30">
        <w:rPr>
          <w:rFonts w:ascii="Helvetica" w:hAnsi="Helvetica" w:cs="Helvetica"/>
          <w:sz w:val="20"/>
          <w:szCs w:val="20"/>
        </w:rPr>
        <w:tab/>
      </w:r>
      <w:r w:rsidR="00CA376A" w:rsidRPr="008F1F30">
        <w:rPr>
          <w:rFonts w:ascii="Helvetica" w:hAnsi="Helvetica" w:cs="Helvetica"/>
          <w:sz w:val="20"/>
          <w:szCs w:val="20"/>
        </w:rPr>
        <w:br/>
      </w:r>
    </w:p>
    <w:p w14:paraId="31A2C004" w14:textId="4190F049" w:rsidR="00913F56" w:rsidRPr="008F1F30" w:rsidRDefault="00913F56" w:rsidP="008222A2">
      <w:pPr>
        <w:pStyle w:val="Paragraphedeliste"/>
        <w:numPr>
          <w:ilvl w:val="0"/>
          <w:numId w:val="3"/>
        </w:numPr>
        <w:tabs>
          <w:tab w:val="left" w:pos="3119"/>
          <w:tab w:val="left" w:pos="5245"/>
          <w:tab w:val="right" w:pos="8080"/>
          <w:tab w:val="right" w:pos="9072"/>
        </w:tabs>
        <w:spacing w:after="160" w:line="259" w:lineRule="auto"/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Caisse</w:t>
      </w:r>
      <w:r w:rsidRPr="008F1F30">
        <w:rPr>
          <w:rFonts w:ascii="Helvetica" w:hAnsi="Helvetica" w:cs="Helvetica"/>
          <w:sz w:val="20"/>
          <w:szCs w:val="20"/>
        </w:rPr>
        <w:tab/>
      </w:r>
      <w:r w:rsidR="008222A2" w:rsidRPr="008F1F30">
        <w:rPr>
          <w:rFonts w:ascii="Helvetica" w:hAnsi="Helvetica" w:cs="Helvetica"/>
          <w:sz w:val="20"/>
          <w:szCs w:val="20"/>
        </w:rPr>
        <w:t>Achats marchandises</w:t>
      </w:r>
      <w:r w:rsidRPr="008F1F30">
        <w:rPr>
          <w:rFonts w:ascii="Helvetica" w:hAnsi="Helvetica" w:cs="Helvetica"/>
          <w:sz w:val="20"/>
          <w:szCs w:val="20"/>
        </w:rPr>
        <w:tab/>
        <w:t>Extourne</w:t>
      </w:r>
      <w:r w:rsidRPr="008F1F30">
        <w:rPr>
          <w:rFonts w:ascii="Helvetica" w:hAnsi="Helvetica" w:cs="Helvetica"/>
          <w:sz w:val="20"/>
          <w:szCs w:val="20"/>
        </w:rPr>
        <w:tab/>
        <w:t>500.-</w:t>
      </w:r>
      <w:r w:rsidRPr="008F1F30">
        <w:rPr>
          <w:rFonts w:ascii="Helvetica" w:hAnsi="Helvetica" w:cs="Helvetica"/>
          <w:sz w:val="20"/>
          <w:szCs w:val="20"/>
        </w:rPr>
        <w:tab/>
        <w:t>500.-</w:t>
      </w:r>
    </w:p>
    <w:p w14:paraId="4BAD2ECC" w14:textId="21BCFE99" w:rsidR="00913F56" w:rsidRPr="008F1F30" w:rsidRDefault="00913F56" w:rsidP="008222A2">
      <w:pPr>
        <w:pStyle w:val="Paragraphedeliste"/>
        <w:tabs>
          <w:tab w:val="left" w:pos="3119"/>
          <w:tab w:val="left" w:pos="5245"/>
          <w:tab w:val="right" w:pos="8080"/>
          <w:tab w:val="right" w:pos="9072"/>
        </w:tabs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Créancier</w:t>
      </w:r>
      <w:r w:rsidR="002F47D3" w:rsidRPr="008F1F30">
        <w:rPr>
          <w:rFonts w:ascii="Helvetica" w:hAnsi="Helvetica" w:cs="Helvetica"/>
          <w:sz w:val="20"/>
          <w:szCs w:val="20"/>
        </w:rPr>
        <w:t>-fournisseur</w:t>
      </w:r>
      <w:r w:rsidRPr="008F1F30">
        <w:rPr>
          <w:rFonts w:ascii="Helvetica" w:hAnsi="Helvetica" w:cs="Helvetica"/>
          <w:sz w:val="20"/>
          <w:szCs w:val="20"/>
        </w:rPr>
        <w:tab/>
        <w:t>Caisse</w:t>
      </w:r>
      <w:r w:rsidRPr="008F1F30">
        <w:rPr>
          <w:rFonts w:ascii="Helvetica" w:hAnsi="Helvetica" w:cs="Helvetica"/>
          <w:sz w:val="20"/>
          <w:szCs w:val="20"/>
        </w:rPr>
        <w:tab/>
      </w:r>
      <w:r w:rsidRPr="008F1F30">
        <w:rPr>
          <w:rFonts w:ascii="Helvetica" w:hAnsi="Helvetica" w:cs="Helvetica"/>
          <w:sz w:val="20"/>
          <w:szCs w:val="20"/>
        </w:rPr>
        <w:tab/>
        <w:t>500.-</w:t>
      </w:r>
      <w:r w:rsidRPr="008F1F30">
        <w:rPr>
          <w:rFonts w:ascii="Helvetica" w:hAnsi="Helvetica" w:cs="Helvetica"/>
          <w:sz w:val="20"/>
          <w:szCs w:val="20"/>
        </w:rPr>
        <w:tab/>
        <w:t>500.-</w:t>
      </w:r>
      <w:r w:rsidR="00CA376A" w:rsidRPr="008F1F30">
        <w:rPr>
          <w:rFonts w:ascii="Helvetica" w:hAnsi="Helvetica" w:cs="Helvetica"/>
          <w:sz w:val="20"/>
          <w:szCs w:val="20"/>
        </w:rPr>
        <w:br/>
      </w:r>
    </w:p>
    <w:p w14:paraId="4DE91DAD" w14:textId="1EAB0C99" w:rsidR="00913F56" w:rsidRPr="008F1F30" w:rsidRDefault="002F47D3" w:rsidP="008222A2">
      <w:pPr>
        <w:pStyle w:val="Paragraphedeliste"/>
        <w:numPr>
          <w:ilvl w:val="0"/>
          <w:numId w:val="3"/>
        </w:numPr>
        <w:tabs>
          <w:tab w:val="left" w:pos="3119"/>
          <w:tab w:val="left" w:pos="5245"/>
          <w:tab w:val="right" w:pos="8080"/>
          <w:tab w:val="right" w:pos="9072"/>
        </w:tabs>
        <w:spacing w:after="160" w:line="259" w:lineRule="auto"/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Créancier-fournisseur</w:t>
      </w:r>
      <w:r w:rsidR="00913F56" w:rsidRPr="008F1F30">
        <w:rPr>
          <w:rFonts w:ascii="Helvetica" w:hAnsi="Helvetica" w:cs="Helvetica"/>
          <w:sz w:val="20"/>
          <w:szCs w:val="20"/>
        </w:rPr>
        <w:tab/>
        <w:t>électricité</w:t>
      </w:r>
      <w:r w:rsidR="00913F56" w:rsidRPr="008F1F30">
        <w:rPr>
          <w:rFonts w:ascii="Helvetica" w:hAnsi="Helvetica" w:cs="Helvetica"/>
          <w:sz w:val="20"/>
          <w:szCs w:val="20"/>
        </w:rPr>
        <w:tab/>
        <w:t>Extourne</w:t>
      </w:r>
      <w:r w:rsidR="00913F56" w:rsidRPr="008F1F30">
        <w:rPr>
          <w:rFonts w:ascii="Helvetica" w:hAnsi="Helvetica" w:cs="Helvetica"/>
          <w:sz w:val="20"/>
          <w:szCs w:val="20"/>
        </w:rPr>
        <w:tab/>
        <w:t>250.-</w:t>
      </w:r>
      <w:r w:rsidR="00913F56" w:rsidRPr="008F1F30">
        <w:rPr>
          <w:rFonts w:ascii="Helvetica" w:hAnsi="Helvetica" w:cs="Helvetica"/>
          <w:sz w:val="20"/>
          <w:szCs w:val="20"/>
        </w:rPr>
        <w:tab/>
        <w:t>250.-</w:t>
      </w:r>
      <w:r w:rsidR="00913F56" w:rsidRPr="008F1F30">
        <w:rPr>
          <w:rFonts w:ascii="Helvetica" w:hAnsi="Helvetica" w:cs="Helvetica"/>
          <w:sz w:val="20"/>
          <w:szCs w:val="20"/>
        </w:rPr>
        <w:br/>
        <w:t>Electricité</w:t>
      </w:r>
      <w:r w:rsidR="00913F56" w:rsidRPr="008F1F30">
        <w:rPr>
          <w:rFonts w:ascii="Helvetica" w:hAnsi="Helvetica" w:cs="Helvetica"/>
          <w:sz w:val="20"/>
          <w:szCs w:val="20"/>
        </w:rPr>
        <w:tab/>
        <w:t>Banque</w:t>
      </w:r>
      <w:r w:rsidR="00913F56" w:rsidRPr="008F1F30">
        <w:rPr>
          <w:rFonts w:ascii="Helvetica" w:hAnsi="Helvetica" w:cs="Helvetica"/>
          <w:sz w:val="20"/>
          <w:szCs w:val="20"/>
        </w:rPr>
        <w:tab/>
      </w:r>
      <w:r w:rsidR="00913F56" w:rsidRPr="008F1F30">
        <w:rPr>
          <w:rFonts w:ascii="Helvetica" w:hAnsi="Helvetica" w:cs="Helvetica"/>
          <w:sz w:val="20"/>
          <w:szCs w:val="20"/>
        </w:rPr>
        <w:tab/>
        <w:t>250.-</w:t>
      </w:r>
      <w:r w:rsidR="00913F56" w:rsidRPr="008F1F30">
        <w:rPr>
          <w:rFonts w:ascii="Helvetica" w:hAnsi="Helvetica" w:cs="Helvetica"/>
          <w:sz w:val="20"/>
          <w:szCs w:val="20"/>
        </w:rPr>
        <w:tab/>
        <w:t>250.-</w:t>
      </w:r>
    </w:p>
    <w:p w14:paraId="03246053" w14:textId="6A7FF631" w:rsidR="00913F56" w:rsidRPr="008F1F30" w:rsidRDefault="00913F56" w:rsidP="008222A2">
      <w:pPr>
        <w:pStyle w:val="Paragraphedeliste"/>
        <w:tabs>
          <w:tab w:val="left" w:pos="3119"/>
          <w:tab w:val="left" w:pos="5245"/>
          <w:tab w:val="right" w:pos="8080"/>
          <w:tab w:val="right" w:pos="9072"/>
        </w:tabs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Ou Autres dettes</w:t>
      </w:r>
      <w:r w:rsidRPr="008F1F30">
        <w:rPr>
          <w:rFonts w:ascii="Helvetica" w:hAnsi="Helvetica" w:cs="Helvetica"/>
          <w:sz w:val="20"/>
          <w:szCs w:val="20"/>
        </w:rPr>
        <w:tab/>
        <w:t>Banque</w:t>
      </w:r>
      <w:r w:rsidRPr="008F1F30">
        <w:rPr>
          <w:rFonts w:ascii="Helvetica" w:hAnsi="Helvetica" w:cs="Helvetica"/>
          <w:sz w:val="20"/>
          <w:szCs w:val="20"/>
        </w:rPr>
        <w:tab/>
        <w:t>(pas obligé d’extourner)</w:t>
      </w:r>
      <w:r w:rsidRPr="008F1F30">
        <w:rPr>
          <w:rFonts w:ascii="Helvetica" w:hAnsi="Helvetica" w:cs="Helvetica"/>
          <w:sz w:val="20"/>
          <w:szCs w:val="20"/>
        </w:rPr>
        <w:tab/>
        <w:t>250.-</w:t>
      </w:r>
      <w:r w:rsidRPr="008F1F30">
        <w:rPr>
          <w:rFonts w:ascii="Helvetica" w:hAnsi="Helvetica" w:cs="Helvetica"/>
          <w:sz w:val="20"/>
          <w:szCs w:val="20"/>
        </w:rPr>
        <w:tab/>
        <w:t>250.-</w:t>
      </w:r>
      <w:r w:rsidR="00CA376A" w:rsidRPr="008F1F30">
        <w:rPr>
          <w:rFonts w:ascii="Helvetica" w:hAnsi="Helvetica" w:cs="Helvetica"/>
          <w:sz w:val="20"/>
          <w:szCs w:val="20"/>
        </w:rPr>
        <w:br/>
      </w:r>
    </w:p>
    <w:p w14:paraId="259007E7" w14:textId="2D347024" w:rsidR="00913F56" w:rsidRPr="008F1F30" w:rsidRDefault="00913F56" w:rsidP="008222A2">
      <w:pPr>
        <w:pStyle w:val="Paragraphedeliste"/>
        <w:numPr>
          <w:ilvl w:val="0"/>
          <w:numId w:val="3"/>
        </w:numPr>
        <w:tabs>
          <w:tab w:val="left" w:pos="3119"/>
          <w:tab w:val="left" w:pos="5245"/>
          <w:tab w:val="right" w:pos="8080"/>
          <w:tab w:val="right" w:pos="9072"/>
        </w:tabs>
        <w:spacing w:after="160" w:line="259" w:lineRule="auto"/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Ventes de marchandises</w:t>
      </w:r>
      <w:r w:rsidRPr="008F1F30">
        <w:rPr>
          <w:rFonts w:ascii="Helvetica" w:hAnsi="Helvetica" w:cs="Helvetica"/>
          <w:sz w:val="20"/>
          <w:szCs w:val="20"/>
        </w:rPr>
        <w:tab/>
      </w:r>
      <w:r w:rsidR="002F47D3" w:rsidRPr="008F1F30">
        <w:rPr>
          <w:rFonts w:ascii="Helvetica" w:hAnsi="Helvetica" w:cs="Helvetica"/>
          <w:sz w:val="20"/>
          <w:szCs w:val="20"/>
        </w:rPr>
        <w:t>Débiteurs</w:t>
      </w:r>
      <w:r w:rsidRPr="008F1F30">
        <w:rPr>
          <w:rFonts w:ascii="Helvetica" w:hAnsi="Helvetica" w:cs="Helvetica"/>
          <w:sz w:val="20"/>
          <w:szCs w:val="20"/>
        </w:rPr>
        <w:tab/>
        <w:t>Extourne</w:t>
      </w:r>
      <w:r w:rsidRPr="008F1F30">
        <w:rPr>
          <w:rFonts w:ascii="Helvetica" w:hAnsi="Helvetica" w:cs="Helvetica"/>
          <w:sz w:val="20"/>
          <w:szCs w:val="20"/>
        </w:rPr>
        <w:tab/>
        <w:t>300.-</w:t>
      </w:r>
      <w:r w:rsidRPr="008F1F30">
        <w:rPr>
          <w:rFonts w:ascii="Helvetica" w:hAnsi="Helvetica" w:cs="Helvetica"/>
          <w:sz w:val="20"/>
          <w:szCs w:val="20"/>
        </w:rPr>
        <w:tab/>
        <w:t>300.-</w:t>
      </w:r>
    </w:p>
    <w:p w14:paraId="218BE1CB" w14:textId="68F28C25" w:rsidR="00913F56" w:rsidRPr="008F1F30" w:rsidRDefault="00913F56" w:rsidP="008222A2">
      <w:pPr>
        <w:pStyle w:val="Paragraphedeliste"/>
        <w:tabs>
          <w:tab w:val="left" w:pos="3119"/>
          <w:tab w:val="left" w:pos="5245"/>
          <w:tab w:val="right" w:pos="8080"/>
          <w:tab w:val="right" w:pos="9072"/>
        </w:tabs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Achats marchandises</w:t>
      </w:r>
      <w:r w:rsidRPr="008F1F30">
        <w:rPr>
          <w:rFonts w:ascii="Helvetica" w:hAnsi="Helvetica" w:cs="Helvetica"/>
          <w:sz w:val="20"/>
          <w:szCs w:val="20"/>
        </w:rPr>
        <w:tab/>
        <w:t>Créanciers</w:t>
      </w:r>
      <w:r w:rsidRPr="008F1F30">
        <w:rPr>
          <w:rFonts w:ascii="Helvetica" w:hAnsi="Helvetica" w:cs="Helvetica"/>
          <w:sz w:val="20"/>
          <w:szCs w:val="20"/>
        </w:rPr>
        <w:tab/>
      </w:r>
      <w:r w:rsidRPr="008F1F30">
        <w:rPr>
          <w:rFonts w:ascii="Helvetica" w:hAnsi="Helvetica" w:cs="Helvetica"/>
          <w:sz w:val="20"/>
          <w:szCs w:val="20"/>
        </w:rPr>
        <w:tab/>
        <w:t>3</w:t>
      </w:r>
      <w:r w:rsidR="006625B1" w:rsidRPr="008F1F30">
        <w:rPr>
          <w:rFonts w:ascii="Helvetica" w:hAnsi="Helvetica" w:cs="Helvetica"/>
          <w:sz w:val="20"/>
          <w:szCs w:val="20"/>
        </w:rPr>
        <w:t>’</w:t>
      </w:r>
      <w:r w:rsidRPr="008F1F30">
        <w:rPr>
          <w:rFonts w:ascii="Helvetica" w:hAnsi="Helvetica" w:cs="Helvetica"/>
          <w:sz w:val="20"/>
          <w:szCs w:val="20"/>
        </w:rPr>
        <w:t>00</w:t>
      </w:r>
      <w:r w:rsidR="006625B1" w:rsidRPr="008F1F30">
        <w:rPr>
          <w:rFonts w:ascii="Helvetica" w:hAnsi="Helvetica" w:cs="Helvetica"/>
          <w:sz w:val="20"/>
          <w:szCs w:val="20"/>
        </w:rPr>
        <w:t>0</w:t>
      </w:r>
      <w:r w:rsidRPr="008F1F30">
        <w:rPr>
          <w:rFonts w:ascii="Helvetica" w:hAnsi="Helvetica" w:cs="Helvetica"/>
          <w:sz w:val="20"/>
          <w:szCs w:val="20"/>
        </w:rPr>
        <w:t>.-</w:t>
      </w:r>
      <w:r w:rsidRPr="008F1F30">
        <w:rPr>
          <w:rFonts w:ascii="Helvetica" w:hAnsi="Helvetica" w:cs="Helvetica"/>
          <w:sz w:val="20"/>
          <w:szCs w:val="20"/>
        </w:rPr>
        <w:tab/>
        <w:t>3</w:t>
      </w:r>
      <w:r w:rsidR="006625B1" w:rsidRPr="008F1F30">
        <w:rPr>
          <w:rFonts w:ascii="Helvetica" w:hAnsi="Helvetica" w:cs="Helvetica"/>
          <w:sz w:val="20"/>
          <w:szCs w:val="20"/>
        </w:rPr>
        <w:t>’0</w:t>
      </w:r>
      <w:r w:rsidRPr="008F1F30">
        <w:rPr>
          <w:rFonts w:ascii="Helvetica" w:hAnsi="Helvetica" w:cs="Helvetica"/>
          <w:sz w:val="20"/>
          <w:szCs w:val="20"/>
        </w:rPr>
        <w:t>00.-</w:t>
      </w:r>
      <w:r w:rsidR="00CA376A" w:rsidRPr="008F1F30">
        <w:rPr>
          <w:rFonts w:ascii="Helvetica" w:hAnsi="Helvetica" w:cs="Helvetica"/>
          <w:sz w:val="20"/>
          <w:szCs w:val="20"/>
        </w:rPr>
        <w:br/>
      </w:r>
    </w:p>
    <w:p w14:paraId="0E61EE0F" w14:textId="698563AB" w:rsidR="00913F56" w:rsidRPr="008F1F30" w:rsidRDefault="00913F56" w:rsidP="008222A2">
      <w:pPr>
        <w:pStyle w:val="Paragraphedeliste"/>
        <w:numPr>
          <w:ilvl w:val="0"/>
          <w:numId w:val="3"/>
        </w:numPr>
        <w:tabs>
          <w:tab w:val="left" w:pos="3119"/>
          <w:tab w:val="left" w:pos="5245"/>
          <w:tab w:val="right" w:pos="8080"/>
          <w:tab w:val="right" w:pos="9072"/>
        </w:tabs>
        <w:spacing w:after="160" w:line="259" w:lineRule="auto"/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Banque</w:t>
      </w:r>
      <w:r w:rsidRPr="008F1F30">
        <w:rPr>
          <w:rFonts w:ascii="Helvetica" w:hAnsi="Helvetica" w:cs="Helvetica"/>
          <w:sz w:val="20"/>
          <w:szCs w:val="20"/>
        </w:rPr>
        <w:tab/>
      </w:r>
      <w:r w:rsidR="002F47D3" w:rsidRPr="008F1F30">
        <w:rPr>
          <w:rFonts w:ascii="Helvetica" w:hAnsi="Helvetica" w:cs="Helvetica"/>
          <w:sz w:val="20"/>
          <w:szCs w:val="20"/>
        </w:rPr>
        <w:t>Créanciers</w:t>
      </w:r>
      <w:r w:rsidRPr="008F1F30">
        <w:rPr>
          <w:rFonts w:ascii="Helvetica" w:hAnsi="Helvetica" w:cs="Helvetica"/>
          <w:sz w:val="20"/>
          <w:szCs w:val="20"/>
        </w:rPr>
        <w:tab/>
        <w:t>Extourne</w:t>
      </w:r>
      <w:r w:rsidRPr="008F1F30">
        <w:rPr>
          <w:rFonts w:ascii="Helvetica" w:hAnsi="Helvetica" w:cs="Helvetica"/>
          <w:sz w:val="20"/>
          <w:szCs w:val="20"/>
        </w:rPr>
        <w:tab/>
        <w:t>1'010.-</w:t>
      </w:r>
      <w:r w:rsidRPr="008F1F30">
        <w:rPr>
          <w:rFonts w:ascii="Helvetica" w:hAnsi="Helvetica" w:cs="Helvetica"/>
          <w:sz w:val="20"/>
          <w:szCs w:val="20"/>
        </w:rPr>
        <w:tab/>
        <w:t>1'010.-</w:t>
      </w:r>
    </w:p>
    <w:p w14:paraId="5DF66999" w14:textId="14979891" w:rsidR="00913F56" w:rsidRPr="008F1F30" w:rsidRDefault="00913F56" w:rsidP="008222A2">
      <w:pPr>
        <w:pStyle w:val="Paragraphedeliste"/>
        <w:tabs>
          <w:tab w:val="left" w:pos="3119"/>
          <w:tab w:val="left" w:pos="5245"/>
          <w:tab w:val="right" w:pos="8080"/>
          <w:tab w:val="right" w:pos="9072"/>
        </w:tabs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Assurances</w:t>
      </w:r>
      <w:r w:rsidRPr="008F1F30">
        <w:rPr>
          <w:rFonts w:ascii="Helvetica" w:hAnsi="Helvetica" w:cs="Helvetica"/>
          <w:sz w:val="20"/>
          <w:szCs w:val="20"/>
        </w:rPr>
        <w:tab/>
        <w:t>Banque</w:t>
      </w:r>
      <w:r w:rsidRPr="008F1F30">
        <w:rPr>
          <w:rFonts w:ascii="Helvetica" w:hAnsi="Helvetica" w:cs="Helvetica"/>
          <w:sz w:val="20"/>
          <w:szCs w:val="20"/>
        </w:rPr>
        <w:tab/>
      </w:r>
      <w:r w:rsidRPr="008F1F30">
        <w:rPr>
          <w:rFonts w:ascii="Helvetica" w:hAnsi="Helvetica" w:cs="Helvetica"/>
          <w:sz w:val="20"/>
          <w:szCs w:val="20"/>
        </w:rPr>
        <w:tab/>
        <w:t>1'000.-</w:t>
      </w:r>
      <w:r w:rsidRPr="008F1F30">
        <w:rPr>
          <w:rFonts w:ascii="Helvetica" w:hAnsi="Helvetica" w:cs="Helvetica"/>
          <w:sz w:val="20"/>
          <w:szCs w:val="20"/>
        </w:rPr>
        <w:tab/>
        <w:t>1'000.-</w:t>
      </w:r>
      <w:r w:rsidR="00CA376A" w:rsidRPr="008F1F30">
        <w:rPr>
          <w:rFonts w:ascii="Helvetica" w:hAnsi="Helvetica" w:cs="Helvetica"/>
          <w:sz w:val="20"/>
          <w:szCs w:val="20"/>
        </w:rPr>
        <w:br/>
      </w:r>
    </w:p>
    <w:p w14:paraId="513DFC9B" w14:textId="77777777" w:rsidR="00913F56" w:rsidRPr="008F1F30" w:rsidRDefault="00913F56" w:rsidP="008222A2">
      <w:pPr>
        <w:pStyle w:val="Paragraphedeliste"/>
        <w:numPr>
          <w:ilvl w:val="0"/>
          <w:numId w:val="3"/>
        </w:numPr>
        <w:tabs>
          <w:tab w:val="left" w:pos="3119"/>
          <w:tab w:val="left" w:pos="5245"/>
          <w:tab w:val="right" w:pos="8080"/>
          <w:tab w:val="right" w:pos="9072"/>
        </w:tabs>
        <w:spacing w:after="160" w:line="259" w:lineRule="auto"/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Caisse</w:t>
      </w:r>
      <w:r w:rsidRPr="008F1F30">
        <w:rPr>
          <w:rFonts w:ascii="Helvetica" w:hAnsi="Helvetica" w:cs="Helvetica"/>
          <w:sz w:val="20"/>
          <w:szCs w:val="20"/>
        </w:rPr>
        <w:tab/>
        <w:t>Banque</w:t>
      </w:r>
      <w:r w:rsidRPr="008F1F30">
        <w:rPr>
          <w:rFonts w:ascii="Helvetica" w:hAnsi="Helvetica" w:cs="Helvetica"/>
          <w:sz w:val="20"/>
          <w:szCs w:val="20"/>
        </w:rPr>
        <w:tab/>
        <w:t>Extourne</w:t>
      </w:r>
      <w:r w:rsidRPr="008F1F30">
        <w:rPr>
          <w:rFonts w:ascii="Helvetica" w:hAnsi="Helvetica" w:cs="Helvetica"/>
          <w:sz w:val="20"/>
          <w:szCs w:val="20"/>
        </w:rPr>
        <w:tab/>
        <w:t>50.-</w:t>
      </w:r>
      <w:r w:rsidRPr="008F1F30">
        <w:rPr>
          <w:rFonts w:ascii="Helvetica" w:hAnsi="Helvetica" w:cs="Helvetica"/>
          <w:sz w:val="20"/>
          <w:szCs w:val="20"/>
        </w:rPr>
        <w:tab/>
        <w:t>50.-</w:t>
      </w:r>
    </w:p>
    <w:p w14:paraId="5210A0F9" w14:textId="16C4BFDB" w:rsidR="00913F56" w:rsidRPr="008F1F30" w:rsidRDefault="00913F56" w:rsidP="008222A2">
      <w:pPr>
        <w:pStyle w:val="Paragraphedeliste"/>
        <w:tabs>
          <w:tab w:val="left" w:pos="3119"/>
          <w:tab w:val="left" w:pos="5245"/>
          <w:tab w:val="right" w:pos="8080"/>
          <w:tab w:val="right" w:pos="9072"/>
        </w:tabs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Caisse</w:t>
      </w:r>
      <w:r w:rsidRPr="008F1F30">
        <w:rPr>
          <w:rFonts w:ascii="Helvetica" w:hAnsi="Helvetica" w:cs="Helvetica"/>
          <w:sz w:val="20"/>
          <w:szCs w:val="20"/>
        </w:rPr>
        <w:tab/>
        <w:t>Banque</w:t>
      </w:r>
      <w:r w:rsidRPr="008F1F30">
        <w:rPr>
          <w:rFonts w:ascii="Helvetica" w:hAnsi="Helvetica" w:cs="Helvetica"/>
          <w:sz w:val="20"/>
          <w:szCs w:val="20"/>
        </w:rPr>
        <w:tab/>
      </w:r>
      <w:r w:rsidRPr="008F1F30">
        <w:rPr>
          <w:rFonts w:ascii="Helvetica" w:hAnsi="Helvetica" w:cs="Helvetica"/>
          <w:sz w:val="20"/>
          <w:szCs w:val="20"/>
        </w:rPr>
        <w:tab/>
        <w:t>500.-</w:t>
      </w:r>
      <w:r w:rsidRPr="008F1F30">
        <w:rPr>
          <w:rFonts w:ascii="Helvetica" w:hAnsi="Helvetica" w:cs="Helvetica"/>
          <w:sz w:val="20"/>
          <w:szCs w:val="20"/>
        </w:rPr>
        <w:tab/>
        <w:t>500.-</w:t>
      </w:r>
      <w:r w:rsidR="00CA376A" w:rsidRPr="008F1F30">
        <w:rPr>
          <w:rFonts w:ascii="Helvetica" w:hAnsi="Helvetica" w:cs="Helvetica"/>
          <w:sz w:val="20"/>
          <w:szCs w:val="20"/>
        </w:rPr>
        <w:br/>
      </w:r>
    </w:p>
    <w:p w14:paraId="62FC420D" w14:textId="553A0E65" w:rsidR="00913F56" w:rsidRPr="008F1F30" w:rsidRDefault="00913F56" w:rsidP="008222A2">
      <w:pPr>
        <w:pStyle w:val="Paragraphedeliste"/>
        <w:numPr>
          <w:ilvl w:val="0"/>
          <w:numId w:val="3"/>
        </w:numPr>
        <w:tabs>
          <w:tab w:val="left" w:pos="3119"/>
          <w:tab w:val="left" w:pos="5245"/>
          <w:tab w:val="right" w:pos="8080"/>
          <w:tab w:val="right" w:pos="9072"/>
        </w:tabs>
        <w:spacing w:after="160" w:line="259" w:lineRule="auto"/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Poste</w:t>
      </w:r>
      <w:r w:rsidRPr="008F1F30">
        <w:rPr>
          <w:rFonts w:ascii="Helvetica" w:hAnsi="Helvetica" w:cs="Helvetica"/>
          <w:sz w:val="20"/>
          <w:szCs w:val="20"/>
        </w:rPr>
        <w:tab/>
        <w:t xml:space="preserve">Achats </w:t>
      </w:r>
      <w:r w:rsidR="008222A2" w:rsidRPr="008F1F30">
        <w:rPr>
          <w:rFonts w:ascii="Helvetica" w:hAnsi="Helvetica" w:cs="Helvetica"/>
          <w:sz w:val="20"/>
          <w:szCs w:val="20"/>
        </w:rPr>
        <w:t>marchandises</w:t>
      </w:r>
      <w:r w:rsidRPr="008F1F30">
        <w:rPr>
          <w:rFonts w:ascii="Helvetica" w:hAnsi="Helvetica" w:cs="Helvetica"/>
          <w:sz w:val="20"/>
          <w:szCs w:val="20"/>
        </w:rPr>
        <w:tab/>
        <w:t>Extourne</w:t>
      </w:r>
      <w:r w:rsidRPr="008F1F30">
        <w:rPr>
          <w:rFonts w:ascii="Helvetica" w:hAnsi="Helvetica" w:cs="Helvetica"/>
          <w:sz w:val="20"/>
          <w:szCs w:val="20"/>
        </w:rPr>
        <w:tab/>
        <w:t>900.-</w:t>
      </w:r>
      <w:r w:rsidRPr="008F1F30">
        <w:rPr>
          <w:rFonts w:ascii="Helvetica" w:hAnsi="Helvetica" w:cs="Helvetica"/>
          <w:sz w:val="20"/>
          <w:szCs w:val="20"/>
        </w:rPr>
        <w:tab/>
        <w:t>900.-</w:t>
      </w:r>
    </w:p>
    <w:p w14:paraId="027EE583" w14:textId="1500EB7C" w:rsidR="00913F56" w:rsidRPr="008F1F30" w:rsidRDefault="00913F56" w:rsidP="008222A2">
      <w:pPr>
        <w:pStyle w:val="Paragraphedeliste"/>
        <w:tabs>
          <w:tab w:val="left" w:pos="3119"/>
          <w:tab w:val="left" w:pos="5245"/>
          <w:tab w:val="right" w:pos="8080"/>
          <w:tab w:val="right" w:pos="9072"/>
        </w:tabs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Achats marchandise</w:t>
      </w:r>
      <w:r w:rsidRPr="008F1F30">
        <w:rPr>
          <w:rFonts w:ascii="Helvetica" w:hAnsi="Helvetica" w:cs="Helvetica"/>
          <w:sz w:val="20"/>
          <w:szCs w:val="20"/>
        </w:rPr>
        <w:tab/>
        <w:t>Poste</w:t>
      </w:r>
      <w:r w:rsidRPr="008F1F30">
        <w:rPr>
          <w:rFonts w:ascii="Helvetica" w:hAnsi="Helvetica" w:cs="Helvetica"/>
          <w:sz w:val="20"/>
          <w:szCs w:val="20"/>
        </w:rPr>
        <w:tab/>
      </w:r>
      <w:r w:rsidRPr="008F1F30">
        <w:rPr>
          <w:rFonts w:ascii="Helvetica" w:hAnsi="Helvetica" w:cs="Helvetica"/>
          <w:sz w:val="20"/>
          <w:szCs w:val="20"/>
        </w:rPr>
        <w:tab/>
        <w:t>1'000.-</w:t>
      </w:r>
      <w:r w:rsidRPr="008F1F30">
        <w:rPr>
          <w:rFonts w:ascii="Helvetica" w:hAnsi="Helvetica" w:cs="Helvetica"/>
          <w:sz w:val="20"/>
          <w:szCs w:val="20"/>
        </w:rPr>
        <w:tab/>
        <w:t>1’000.-</w:t>
      </w:r>
      <w:r w:rsidR="00CA376A" w:rsidRPr="008F1F30">
        <w:rPr>
          <w:rFonts w:ascii="Helvetica" w:hAnsi="Helvetica" w:cs="Helvetica"/>
          <w:sz w:val="20"/>
          <w:szCs w:val="20"/>
        </w:rPr>
        <w:br/>
      </w:r>
    </w:p>
    <w:p w14:paraId="59377E92" w14:textId="7455C03D" w:rsidR="00913F56" w:rsidRPr="008F1F30" w:rsidRDefault="00913F56" w:rsidP="008222A2">
      <w:pPr>
        <w:pStyle w:val="Paragraphedeliste"/>
        <w:numPr>
          <w:ilvl w:val="0"/>
          <w:numId w:val="3"/>
        </w:numPr>
        <w:tabs>
          <w:tab w:val="left" w:pos="3119"/>
          <w:tab w:val="left" w:pos="5245"/>
          <w:tab w:val="right" w:pos="8080"/>
          <w:tab w:val="right" w:pos="9072"/>
        </w:tabs>
        <w:spacing w:after="160" w:line="259" w:lineRule="auto"/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Banque</w:t>
      </w:r>
      <w:r w:rsidRPr="008F1F30">
        <w:rPr>
          <w:rFonts w:ascii="Helvetica" w:hAnsi="Helvetica" w:cs="Helvetica"/>
          <w:sz w:val="20"/>
          <w:szCs w:val="20"/>
        </w:rPr>
        <w:tab/>
      </w:r>
      <w:r w:rsidR="002F47D3" w:rsidRPr="008F1F30">
        <w:rPr>
          <w:rFonts w:ascii="Helvetica" w:hAnsi="Helvetica" w:cs="Helvetica"/>
          <w:sz w:val="20"/>
          <w:szCs w:val="20"/>
        </w:rPr>
        <w:t>Débiteurs</w:t>
      </w:r>
      <w:r w:rsidRPr="008F1F30">
        <w:rPr>
          <w:rFonts w:ascii="Helvetica" w:hAnsi="Helvetica" w:cs="Helvetica"/>
          <w:sz w:val="20"/>
          <w:szCs w:val="20"/>
        </w:rPr>
        <w:tab/>
        <w:t>Extourne</w:t>
      </w:r>
      <w:r w:rsidRPr="008F1F30">
        <w:rPr>
          <w:rFonts w:ascii="Helvetica" w:hAnsi="Helvetica" w:cs="Helvetica"/>
          <w:sz w:val="20"/>
          <w:szCs w:val="20"/>
        </w:rPr>
        <w:tab/>
        <w:t>800.-</w:t>
      </w:r>
      <w:r w:rsidRPr="008F1F30">
        <w:rPr>
          <w:rFonts w:ascii="Helvetica" w:hAnsi="Helvetica" w:cs="Helvetica"/>
          <w:sz w:val="20"/>
          <w:szCs w:val="20"/>
        </w:rPr>
        <w:tab/>
        <w:t>800.-</w:t>
      </w:r>
    </w:p>
    <w:p w14:paraId="40FF98C8" w14:textId="10BBC7AE" w:rsidR="00913F56" w:rsidRPr="008F1F30" w:rsidRDefault="00913F56" w:rsidP="008222A2">
      <w:pPr>
        <w:pStyle w:val="Paragraphedeliste"/>
        <w:tabs>
          <w:tab w:val="left" w:pos="3119"/>
          <w:tab w:val="left" w:pos="5245"/>
          <w:tab w:val="right" w:pos="8080"/>
          <w:tab w:val="right" w:pos="9072"/>
        </w:tabs>
        <w:rPr>
          <w:rFonts w:ascii="Helvetica" w:hAnsi="Helvetica" w:cs="Helvetica"/>
          <w:sz w:val="20"/>
          <w:szCs w:val="20"/>
        </w:rPr>
      </w:pPr>
      <w:r w:rsidRPr="008F1F30">
        <w:rPr>
          <w:rFonts w:ascii="Helvetica" w:hAnsi="Helvetica" w:cs="Helvetica"/>
          <w:sz w:val="20"/>
          <w:szCs w:val="20"/>
        </w:rPr>
        <w:t>Banque</w:t>
      </w:r>
      <w:r w:rsidRPr="008F1F30">
        <w:rPr>
          <w:rFonts w:ascii="Helvetica" w:hAnsi="Helvetica" w:cs="Helvetica"/>
          <w:sz w:val="20"/>
          <w:szCs w:val="20"/>
        </w:rPr>
        <w:tab/>
      </w:r>
      <w:r w:rsidR="002F47D3" w:rsidRPr="008F1F30">
        <w:rPr>
          <w:rFonts w:ascii="Helvetica" w:hAnsi="Helvetica" w:cs="Helvetica"/>
          <w:sz w:val="20"/>
          <w:szCs w:val="20"/>
        </w:rPr>
        <w:t>Débiteurs</w:t>
      </w:r>
      <w:r w:rsidRPr="008F1F30">
        <w:rPr>
          <w:rFonts w:ascii="Helvetica" w:hAnsi="Helvetica" w:cs="Helvetica"/>
          <w:sz w:val="20"/>
          <w:szCs w:val="20"/>
        </w:rPr>
        <w:tab/>
      </w:r>
      <w:r w:rsidRPr="008F1F30">
        <w:rPr>
          <w:rFonts w:ascii="Helvetica" w:hAnsi="Helvetica" w:cs="Helvetica"/>
          <w:sz w:val="20"/>
          <w:szCs w:val="20"/>
        </w:rPr>
        <w:tab/>
        <w:t>800.-</w:t>
      </w:r>
      <w:r w:rsidRPr="008F1F30">
        <w:rPr>
          <w:rFonts w:ascii="Helvetica" w:hAnsi="Helvetica" w:cs="Helvetica"/>
          <w:sz w:val="20"/>
          <w:szCs w:val="20"/>
        </w:rPr>
        <w:tab/>
        <w:t>800.-</w:t>
      </w:r>
    </w:p>
    <w:p w14:paraId="0724F339" w14:textId="77777777" w:rsidR="00BD13A8" w:rsidRPr="008F1F30" w:rsidRDefault="00BD13A8" w:rsidP="007C04F5">
      <w:pPr>
        <w:tabs>
          <w:tab w:val="left" w:pos="4536"/>
          <w:tab w:val="right" w:pos="7938"/>
        </w:tabs>
        <w:rPr>
          <w:rFonts w:ascii="Helvetica" w:hAnsi="Helvetica"/>
          <w:sz w:val="20"/>
          <w:szCs w:val="20"/>
          <w:lang w:val="fr-CH"/>
        </w:rPr>
      </w:pPr>
    </w:p>
    <w:sectPr w:rsidR="00BD13A8" w:rsidRPr="008F1F30" w:rsidSect="00E01947">
      <w:headerReference w:type="default" r:id="rId7"/>
      <w:footerReference w:type="default" r:id="rId8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C327" w14:textId="77777777" w:rsidR="009E6338" w:rsidRDefault="009E6338" w:rsidP="00EB5038">
      <w:r>
        <w:separator/>
      </w:r>
    </w:p>
  </w:endnote>
  <w:endnote w:type="continuationSeparator" w:id="0">
    <w:p w14:paraId="5F8C152C" w14:textId="77777777" w:rsidR="009E6338" w:rsidRDefault="009E6338" w:rsidP="00EB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B72F" w14:textId="77777777" w:rsidR="00EB5038" w:rsidRPr="00EB5038" w:rsidRDefault="00EB5038">
    <w:pPr>
      <w:pStyle w:val="Pieddepage"/>
      <w:rPr>
        <w:u w:val="single"/>
        <w:lang w:val="fr-CH"/>
      </w:rPr>
    </w:pPr>
    <w:r w:rsidRPr="00EB5038">
      <w:rPr>
        <w:u w:val="single"/>
        <w:lang w:val="fr-CH"/>
      </w:rPr>
      <w:tab/>
    </w:r>
    <w:r w:rsidRPr="00EB5038">
      <w:rPr>
        <w:u w:val="single"/>
        <w:lang w:val="fr-CH"/>
      </w:rPr>
      <w:tab/>
    </w:r>
  </w:p>
  <w:p w14:paraId="03F4665C" w14:textId="77777777" w:rsidR="00EB5038" w:rsidRPr="00EB5038" w:rsidRDefault="00EB5038">
    <w:pPr>
      <w:pStyle w:val="Pieddepage"/>
      <w:rPr>
        <w:u w:val="single"/>
        <w:lang w:val="fr-CH"/>
      </w:rPr>
    </w:pPr>
  </w:p>
  <w:p w14:paraId="52079A8F" w14:textId="77777777" w:rsidR="00EB5038" w:rsidRPr="00EB5038" w:rsidRDefault="00EB5038">
    <w:pPr>
      <w:pStyle w:val="Pieddepage"/>
      <w:rPr>
        <w:lang w:val="fr-CH"/>
      </w:rPr>
    </w:pPr>
    <w:r w:rsidRPr="00EB5038">
      <w:rPr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677C" w14:textId="77777777" w:rsidR="009E6338" w:rsidRDefault="009E6338" w:rsidP="00EB5038">
      <w:r>
        <w:separator/>
      </w:r>
    </w:p>
  </w:footnote>
  <w:footnote w:type="continuationSeparator" w:id="0">
    <w:p w14:paraId="40EE8AF3" w14:textId="77777777" w:rsidR="009E6338" w:rsidRDefault="009E6338" w:rsidP="00EB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FA6" w14:textId="0F83F5A8" w:rsidR="00C1272C" w:rsidRPr="00C1272C" w:rsidRDefault="00C1272C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</w:r>
    <w:r w:rsidR="00BD13A8">
      <w:rPr>
        <w:lang w:val="fr-CH"/>
      </w:rPr>
      <w:t>EXTO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7421"/>
    <w:multiLevelType w:val="hybridMultilevel"/>
    <w:tmpl w:val="DEC81CE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7896"/>
    <w:multiLevelType w:val="hybridMultilevel"/>
    <w:tmpl w:val="6764CC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455"/>
    <w:multiLevelType w:val="hybridMultilevel"/>
    <w:tmpl w:val="276A95EE"/>
    <w:lvl w:ilvl="0" w:tplc="5144297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62"/>
    <w:rsid w:val="00081F62"/>
    <w:rsid w:val="000F7477"/>
    <w:rsid w:val="00182685"/>
    <w:rsid w:val="00197A0B"/>
    <w:rsid w:val="001E56B9"/>
    <w:rsid w:val="002A01A3"/>
    <w:rsid w:val="002F47D3"/>
    <w:rsid w:val="003873EE"/>
    <w:rsid w:val="003C33F6"/>
    <w:rsid w:val="003D5620"/>
    <w:rsid w:val="003D65CF"/>
    <w:rsid w:val="004E080F"/>
    <w:rsid w:val="006625B1"/>
    <w:rsid w:val="00675681"/>
    <w:rsid w:val="006C537E"/>
    <w:rsid w:val="007C04F5"/>
    <w:rsid w:val="008222A2"/>
    <w:rsid w:val="008F1F30"/>
    <w:rsid w:val="00913F56"/>
    <w:rsid w:val="00981A43"/>
    <w:rsid w:val="009E6338"/>
    <w:rsid w:val="00A3414A"/>
    <w:rsid w:val="00A35EA1"/>
    <w:rsid w:val="00A37CD0"/>
    <w:rsid w:val="00A653E4"/>
    <w:rsid w:val="00AA553D"/>
    <w:rsid w:val="00BD13A8"/>
    <w:rsid w:val="00C1272C"/>
    <w:rsid w:val="00C4274E"/>
    <w:rsid w:val="00C56028"/>
    <w:rsid w:val="00C83CF8"/>
    <w:rsid w:val="00C937B1"/>
    <w:rsid w:val="00CA376A"/>
    <w:rsid w:val="00CB035D"/>
    <w:rsid w:val="00D5096F"/>
    <w:rsid w:val="00D5151A"/>
    <w:rsid w:val="00D916C1"/>
    <w:rsid w:val="00DE2362"/>
    <w:rsid w:val="00E01947"/>
    <w:rsid w:val="00E04CDC"/>
    <w:rsid w:val="00E8011E"/>
    <w:rsid w:val="00EB5038"/>
    <w:rsid w:val="00E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FE9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50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5038"/>
  </w:style>
  <w:style w:type="paragraph" w:styleId="Pieddepage">
    <w:name w:val="footer"/>
    <w:basedOn w:val="Normal"/>
    <w:link w:val="PieddepageCar"/>
    <w:uiPriority w:val="99"/>
    <w:unhideWhenUsed/>
    <w:rsid w:val="00EB50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5038"/>
  </w:style>
  <w:style w:type="paragraph" w:styleId="Paragraphedeliste">
    <w:name w:val="List Paragraph"/>
    <w:basedOn w:val="Normal"/>
    <w:uiPriority w:val="34"/>
    <w:qFormat/>
    <w:rsid w:val="00E019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Yannick-MIDUCA</cp:lastModifiedBy>
  <cp:revision>2</cp:revision>
  <cp:lastPrinted>2019-10-07T05:28:00Z</cp:lastPrinted>
  <dcterms:created xsi:type="dcterms:W3CDTF">2023-03-15T10:29:00Z</dcterms:created>
  <dcterms:modified xsi:type="dcterms:W3CDTF">2023-03-15T10:29:00Z</dcterms:modified>
</cp:coreProperties>
</file>